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122" w:rsidRPr="00DE7122" w:rsidRDefault="00DE7122" w:rsidP="00DE7122">
      <w:pPr>
        <w:jc w:val="center"/>
        <w:rPr>
          <w:b/>
        </w:rPr>
      </w:pPr>
      <w:r w:rsidRPr="00DE7122">
        <w:rPr>
          <w:b/>
        </w:rPr>
        <w:t>MİKROORGANİZMA KÜLTÜR TEMİNİ HİZMET ALIMI TEKNİK ŞARTNAMESİ</w:t>
      </w:r>
    </w:p>
    <w:p w:rsidR="00DE7122" w:rsidRDefault="00DE7122"/>
    <w:p w:rsidR="00DE7122" w:rsidRDefault="00DE7122" w:rsidP="00FB7E4E">
      <w:pPr>
        <w:jc w:val="both"/>
      </w:pPr>
    </w:p>
    <w:p w:rsidR="00DF0165" w:rsidRPr="00DF0165" w:rsidRDefault="0031095A" w:rsidP="00DF0165">
      <w:pPr>
        <w:pStyle w:val="ListeParagraf"/>
        <w:numPr>
          <w:ilvl w:val="0"/>
          <w:numId w:val="1"/>
        </w:numPr>
        <w:jc w:val="both"/>
      </w:pPr>
      <w:bookmarkStart w:id="0" w:name="_GoBack"/>
      <w:bookmarkEnd w:id="0"/>
      <w:r>
        <w:t xml:space="preserve">1 adet </w:t>
      </w:r>
      <w:proofErr w:type="spellStart"/>
      <w:r>
        <w:t>Aspergillus</w:t>
      </w:r>
      <w:proofErr w:type="spellEnd"/>
      <w:r>
        <w:t xml:space="preserve"> </w:t>
      </w:r>
      <w:proofErr w:type="spellStart"/>
      <w:r>
        <w:t>flavus</w:t>
      </w:r>
      <w:proofErr w:type="spellEnd"/>
      <w:r>
        <w:t xml:space="preserve"> küf kültürü </w:t>
      </w:r>
      <w:r w:rsidR="003A22F1">
        <w:t xml:space="preserve">saf haliyle </w:t>
      </w:r>
      <w:r>
        <w:t>talep edilmektedir.</w:t>
      </w:r>
    </w:p>
    <w:p w:rsidR="00DF0165" w:rsidRPr="00DF0165" w:rsidRDefault="00DF0165" w:rsidP="00DF0165">
      <w:pPr>
        <w:pStyle w:val="ListeParagraf"/>
        <w:numPr>
          <w:ilvl w:val="0"/>
          <w:numId w:val="1"/>
        </w:numPr>
        <w:jc w:val="both"/>
        <w:rPr>
          <w:rFonts w:cstheme="minorHAnsi"/>
        </w:rPr>
      </w:pPr>
      <w:r w:rsidRPr="00DF0165">
        <w:rPr>
          <w:rFonts w:cstheme="minorHAnsi"/>
          <w:shd w:val="clear" w:color="auto" w:fill="FFFFFF"/>
        </w:rPr>
        <w:t>Türkiye’nin birçok bölgesinden toplanmış tarımsal ürün ve gıdalarından saflaştırılarak elde edilmiş</w:t>
      </w:r>
      <w:r w:rsidRPr="00DF0165">
        <w:rPr>
          <w:rFonts w:cstheme="minorHAnsi"/>
          <w:shd w:val="clear" w:color="auto" w:fill="FFFFFF"/>
        </w:rPr>
        <w:t xml:space="preserve"> küf kültürü olmalıdır.</w:t>
      </w:r>
    </w:p>
    <w:p w:rsidR="00DF0165" w:rsidRPr="00DF0165" w:rsidRDefault="00DF0165" w:rsidP="00DF0165">
      <w:pPr>
        <w:pStyle w:val="ListeParagraf"/>
        <w:numPr>
          <w:ilvl w:val="0"/>
          <w:numId w:val="1"/>
        </w:numPr>
        <w:jc w:val="both"/>
      </w:pPr>
      <w:r w:rsidRPr="00DF0165">
        <w:rPr>
          <w:rFonts w:eastAsia="Times New Roman" w:cstheme="minorHAnsi"/>
          <w:lang w:eastAsia="tr-TR"/>
        </w:rPr>
        <w:t xml:space="preserve">Her bir </w:t>
      </w:r>
      <w:proofErr w:type="spellStart"/>
      <w:r w:rsidRPr="00DF0165">
        <w:rPr>
          <w:rFonts w:eastAsia="Times New Roman" w:cstheme="minorHAnsi"/>
          <w:lang w:eastAsia="tr-TR"/>
        </w:rPr>
        <w:t>suş</w:t>
      </w:r>
      <w:proofErr w:type="spellEnd"/>
      <w:r w:rsidRPr="00DF0165">
        <w:rPr>
          <w:rFonts w:eastAsia="Times New Roman" w:cstheme="minorHAnsi"/>
          <w:lang w:eastAsia="tr-TR"/>
        </w:rPr>
        <w:t xml:space="preserve"> için özel kimlik yaratılarak oluşturulan sistematik ve basılı kataloğa sahip olmalıdır.</w:t>
      </w:r>
    </w:p>
    <w:p w:rsidR="00DF0165" w:rsidRPr="00DF0165" w:rsidRDefault="00DF0165" w:rsidP="00DF0165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lang w:eastAsia="tr-TR"/>
        </w:rPr>
      </w:pPr>
      <w:r w:rsidRPr="00DF0165">
        <w:rPr>
          <w:rFonts w:eastAsia="Times New Roman" w:cstheme="minorHAnsi"/>
          <w:lang w:eastAsia="tr-TR"/>
        </w:rPr>
        <w:t xml:space="preserve">Dünya Kültür Koleksiyonu Federasyonu’na (WFCC) kayıtlı, WFCC tarafından önerilen; mineral yağ altında koruma, </w:t>
      </w:r>
      <w:proofErr w:type="spellStart"/>
      <w:r w:rsidRPr="00DF0165">
        <w:rPr>
          <w:rFonts w:eastAsia="Times New Roman" w:cstheme="minorHAnsi"/>
          <w:lang w:eastAsia="tr-TR"/>
        </w:rPr>
        <w:t>liyofilizasyon</w:t>
      </w:r>
      <w:proofErr w:type="spellEnd"/>
      <w:r w:rsidRPr="00DF0165">
        <w:rPr>
          <w:rFonts w:eastAsia="Times New Roman" w:cstheme="minorHAnsi"/>
          <w:lang w:eastAsia="tr-TR"/>
        </w:rPr>
        <w:t xml:space="preserve"> ve </w:t>
      </w:r>
      <w:proofErr w:type="spellStart"/>
      <w:r w:rsidRPr="00DF0165">
        <w:rPr>
          <w:rFonts w:eastAsia="Times New Roman" w:cstheme="minorHAnsi"/>
          <w:lang w:eastAsia="tr-TR"/>
        </w:rPr>
        <w:t>kryoprezervasyon</w:t>
      </w:r>
      <w:proofErr w:type="spellEnd"/>
      <w:r w:rsidRPr="00DF0165">
        <w:rPr>
          <w:rFonts w:eastAsia="Times New Roman" w:cstheme="minorHAnsi"/>
          <w:lang w:eastAsia="tr-TR"/>
        </w:rPr>
        <w:t xml:space="preserve"> tekniklerinden biri ile koruma altında kültürler olmalıdır.</w:t>
      </w:r>
    </w:p>
    <w:p w:rsidR="00FB7E4E" w:rsidRDefault="00FB7E4E" w:rsidP="00FB7E4E">
      <w:pPr>
        <w:pStyle w:val="ListeParagraf"/>
        <w:numPr>
          <w:ilvl w:val="0"/>
          <w:numId w:val="1"/>
        </w:numPr>
        <w:jc w:val="both"/>
      </w:pPr>
      <w:proofErr w:type="spellStart"/>
      <w:r>
        <w:t>Aflatoksin</w:t>
      </w:r>
      <w:proofErr w:type="spellEnd"/>
      <w:r>
        <w:t xml:space="preserve"> oluşturan </w:t>
      </w:r>
      <w:proofErr w:type="spellStart"/>
      <w:r>
        <w:t>suşu</w:t>
      </w:r>
      <w:proofErr w:type="spellEnd"/>
      <w:r>
        <w:t xml:space="preserve"> olması gerekmektedir.</w:t>
      </w:r>
    </w:p>
    <w:p w:rsidR="00DE7122" w:rsidRDefault="00DE7122" w:rsidP="00FB7E4E">
      <w:pPr>
        <w:pStyle w:val="ListeParagraf"/>
        <w:numPr>
          <w:ilvl w:val="0"/>
          <w:numId w:val="1"/>
        </w:numPr>
        <w:jc w:val="both"/>
      </w:pPr>
      <w:r>
        <w:t xml:space="preserve">Genel olarak koruma işlemi ve aktifleştirme işlemi sırasında ne kadar fazla işlem basamağı var ise kültür, </w:t>
      </w:r>
      <w:proofErr w:type="spellStart"/>
      <w:r>
        <w:t>kontaminasyona</w:t>
      </w:r>
      <w:proofErr w:type="spellEnd"/>
      <w:r>
        <w:t xml:space="preserve"> o denli açıktır.</w:t>
      </w:r>
      <w:r w:rsidR="00FB7E4E">
        <w:t xml:space="preserve"> Bu sebep</w:t>
      </w:r>
      <w:r>
        <w:t>le saflığını yitirmemesi gerekmektedir.</w:t>
      </w:r>
    </w:p>
    <w:p w:rsidR="00DE7122" w:rsidRDefault="00DE7122" w:rsidP="00FB7E4E">
      <w:pPr>
        <w:pStyle w:val="ListeParagraf"/>
        <w:numPr>
          <w:ilvl w:val="0"/>
          <w:numId w:val="1"/>
        </w:numPr>
        <w:jc w:val="both"/>
      </w:pPr>
      <w:r>
        <w:t>Depolama ya da kargo ile gönderme sırasında genetik değişime ya</w:t>
      </w:r>
      <w:r w:rsidR="00FB7E4E">
        <w:t xml:space="preserve"> </w:t>
      </w:r>
      <w:r>
        <w:t xml:space="preserve">da </w:t>
      </w:r>
      <w:proofErr w:type="spellStart"/>
      <w:r>
        <w:t>kontaminasyon</w:t>
      </w:r>
      <w:proofErr w:type="spellEnd"/>
      <w:r>
        <w:t xml:space="preserve"> önlenecek şekilde tedbir alınmalıdır.</w:t>
      </w:r>
    </w:p>
    <w:p w:rsidR="00DE7122" w:rsidRDefault="00CD579D" w:rsidP="00FB7E4E">
      <w:pPr>
        <w:pStyle w:val="ListeParagraf"/>
        <w:numPr>
          <w:ilvl w:val="0"/>
          <w:numId w:val="1"/>
        </w:numPr>
        <w:jc w:val="both"/>
      </w:pPr>
      <w:r>
        <w:t>Malzemenin testlere uygunluğu</w:t>
      </w:r>
      <w:r w:rsidR="00DE7122">
        <w:t>,</w:t>
      </w:r>
      <w:r w:rsidR="00FB7E4E">
        <w:t xml:space="preserve"> </w:t>
      </w:r>
      <w:r w:rsidR="00DE7122">
        <w:t>hed</w:t>
      </w:r>
      <w:r w:rsidR="003A22F1">
        <w:t>eflenen kulla</w:t>
      </w:r>
      <w:r w:rsidR="00FB7E4E">
        <w:t>nım için analiz soruml</w:t>
      </w:r>
      <w:r w:rsidR="003A22F1">
        <w:t>usu ile bağlantıya geçilmelidir.</w:t>
      </w:r>
    </w:p>
    <w:p w:rsidR="00CD579D" w:rsidRDefault="00CD579D" w:rsidP="00FB7E4E">
      <w:pPr>
        <w:pStyle w:val="ListeParagraf"/>
        <w:numPr>
          <w:ilvl w:val="0"/>
          <w:numId w:val="1"/>
        </w:numPr>
        <w:jc w:val="both"/>
      </w:pPr>
      <w:r>
        <w:t>Kültür talebi sonrasında kültür çoğaltma, aktifleştirme için 15-30 günü geçmemelidir.</w:t>
      </w:r>
    </w:p>
    <w:p w:rsidR="004D7275" w:rsidRDefault="00DE7122" w:rsidP="00FB7E4E">
      <w:pPr>
        <w:pStyle w:val="ListeParagraf"/>
        <w:numPr>
          <w:ilvl w:val="0"/>
          <w:numId w:val="1"/>
        </w:numPr>
        <w:jc w:val="both"/>
      </w:pPr>
      <w:r>
        <w:t xml:space="preserve">Küf kültürlerinin yatık </w:t>
      </w:r>
      <w:proofErr w:type="spellStart"/>
      <w:r>
        <w:t>agarlı</w:t>
      </w:r>
      <w:proofErr w:type="spellEnd"/>
      <w:r>
        <w:t xml:space="preserve"> </w:t>
      </w:r>
      <w:proofErr w:type="spellStart"/>
      <w:r>
        <w:t>besiyerine</w:t>
      </w:r>
      <w:proofErr w:type="spellEnd"/>
      <w:r>
        <w:t xml:space="preserve"> ekimi için öze ile alınan örnek tüpteki yatık </w:t>
      </w:r>
      <w:proofErr w:type="spellStart"/>
      <w:r>
        <w:t>agar</w:t>
      </w:r>
      <w:proofErr w:type="spellEnd"/>
      <w:r>
        <w:t xml:space="preserve"> yüzeyinin tam orta k</w:t>
      </w:r>
      <w:r w:rsidR="00FB7E4E">
        <w:t xml:space="preserve">ısmına temas ettirilerek ekilir ve yatık kültür tüpte </w:t>
      </w:r>
      <w:r w:rsidR="00CD579D">
        <w:t xml:space="preserve">uygun formda adrese </w:t>
      </w:r>
      <w:r w:rsidR="00FB7E4E">
        <w:t>teslimatı yapılmalıdır.</w:t>
      </w:r>
    </w:p>
    <w:p w:rsidR="00DE7122" w:rsidRDefault="00FB7E4E" w:rsidP="00FB7E4E">
      <w:pPr>
        <w:pStyle w:val="ListeParagraf"/>
        <w:numPr>
          <w:ilvl w:val="0"/>
          <w:numId w:val="1"/>
        </w:numPr>
        <w:jc w:val="both"/>
      </w:pPr>
      <w:r>
        <w:t xml:space="preserve">Yatık kültürden </w:t>
      </w:r>
      <w:proofErr w:type="spellStart"/>
      <w:r w:rsidR="00DE7122">
        <w:t>petri</w:t>
      </w:r>
      <w:proofErr w:type="spellEnd"/>
      <w:r w:rsidR="00DE7122">
        <w:t xml:space="preserve"> kutusundaki </w:t>
      </w:r>
      <w:proofErr w:type="spellStart"/>
      <w:r w:rsidR="00DE7122">
        <w:t>a</w:t>
      </w:r>
      <w:r>
        <w:t>garlı</w:t>
      </w:r>
      <w:proofErr w:type="spellEnd"/>
      <w:r>
        <w:t xml:space="preserve"> </w:t>
      </w:r>
      <w:proofErr w:type="spellStart"/>
      <w:r>
        <w:t>besiyerine</w:t>
      </w:r>
      <w:proofErr w:type="spellEnd"/>
      <w:r>
        <w:t xml:space="preserve"> ekim ya</w:t>
      </w:r>
      <w:r w:rsidR="00CD579D">
        <w:t>pılır</w:t>
      </w:r>
      <w:r>
        <w:t xml:space="preserve">, </w:t>
      </w:r>
      <w:proofErr w:type="spellStart"/>
      <w:r>
        <w:t>inkübasyona</w:t>
      </w:r>
      <w:proofErr w:type="spellEnd"/>
      <w:r>
        <w:t xml:space="preserve"> bırakılır. </w:t>
      </w:r>
      <w:proofErr w:type="spellStart"/>
      <w:r w:rsidR="00DE7122">
        <w:t>İnkübasyon</w:t>
      </w:r>
      <w:proofErr w:type="spellEnd"/>
      <w:r w:rsidR="00DE7122">
        <w:t xml:space="preserve"> sonrasında </w:t>
      </w:r>
      <w:proofErr w:type="spellStart"/>
      <w:r w:rsidR="00DE7122">
        <w:t>besiyeri</w:t>
      </w:r>
      <w:proofErr w:type="spellEnd"/>
      <w:r w:rsidR="00DE7122">
        <w:t xml:space="preserve"> yüzeyinde oluşan koloniler şekil, yapı, büyüklük, renk </w:t>
      </w:r>
      <w:proofErr w:type="spellStart"/>
      <w:r w:rsidR="00DE7122">
        <w:t>v</w:t>
      </w:r>
      <w:r>
        <w:t>b</w:t>
      </w:r>
      <w:proofErr w:type="spellEnd"/>
      <w:r>
        <w:t xml:space="preserve"> özellikleri yönünden incelendiğinde f</w:t>
      </w:r>
      <w:r w:rsidR="00DE7122">
        <w:t xml:space="preserve">arklı özelliklere sahip kolonilerin varlığı gözlendiğinde </w:t>
      </w:r>
      <w:proofErr w:type="spellStart"/>
      <w:r>
        <w:t>safsızlık</w:t>
      </w:r>
      <w:proofErr w:type="spellEnd"/>
      <w:r>
        <w:t xml:space="preserve"> durumu söz konusu olduğundan firma ya da kurum ücret talep etmeden saf kültürü yeniden temin etmelidir.</w:t>
      </w:r>
    </w:p>
    <w:p w:rsidR="00DE7122" w:rsidRDefault="00DE7122"/>
    <w:sectPr w:rsidR="00DE71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C37F5"/>
    <w:multiLevelType w:val="multilevel"/>
    <w:tmpl w:val="03A06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D5D5664"/>
    <w:multiLevelType w:val="hybridMultilevel"/>
    <w:tmpl w:val="10421DD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2E7"/>
    <w:rsid w:val="002232E7"/>
    <w:rsid w:val="0031095A"/>
    <w:rsid w:val="003A22F1"/>
    <w:rsid w:val="004D7275"/>
    <w:rsid w:val="00CD579D"/>
    <w:rsid w:val="00DE7122"/>
    <w:rsid w:val="00DF0165"/>
    <w:rsid w:val="00FB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E71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E71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841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5</cp:revision>
  <dcterms:created xsi:type="dcterms:W3CDTF">2020-07-09T12:27:00Z</dcterms:created>
  <dcterms:modified xsi:type="dcterms:W3CDTF">2020-07-09T13:26:00Z</dcterms:modified>
</cp:coreProperties>
</file>