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74D" w:rsidRDefault="00A852A5">
      <w:r>
        <w:t xml:space="preserve">ARAZİ KOŞULLARINA UYGUN </w:t>
      </w:r>
      <w:proofErr w:type="gramStart"/>
      <w:r>
        <w:t>OLMALIDIR.ARACIN</w:t>
      </w:r>
      <w:proofErr w:type="gramEnd"/>
      <w:r>
        <w:t xml:space="preserve"> BAKIMI VE HASAR OLMASI DURUMUNDA YÜKLENİCİ FİRMA BUNU KARSILAMALIDIR.</w:t>
      </w:r>
      <w:bookmarkStart w:id="0" w:name="_GoBack"/>
      <w:bookmarkEnd w:id="0"/>
    </w:p>
    <w:sectPr w:rsidR="006C77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AE8"/>
    <w:rsid w:val="006C774D"/>
    <w:rsid w:val="008C0AE8"/>
    <w:rsid w:val="00A85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9CC352-540D-4C9D-9D45-7B9EB9306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 ziraat</dc:creator>
  <cp:keywords/>
  <dc:description/>
  <cp:lastModifiedBy>win7 ziraat</cp:lastModifiedBy>
  <cp:revision>2</cp:revision>
  <dcterms:created xsi:type="dcterms:W3CDTF">2018-03-26T10:51:00Z</dcterms:created>
  <dcterms:modified xsi:type="dcterms:W3CDTF">2018-03-26T10:52:00Z</dcterms:modified>
</cp:coreProperties>
</file>